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3D347">
      <w:pPr>
        <w:spacing w:line="360" w:lineRule="auto"/>
        <w:jc w:val="center"/>
        <w:outlineLvl w:val="0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华北科技学院</w:t>
      </w:r>
    </w:p>
    <w:p w14:paraId="6E807CF3">
      <w:pPr>
        <w:spacing w:line="360" w:lineRule="auto"/>
        <w:jc w:val="center"/>
        <w:outlineLvl w:val="0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高等学历继续教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育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2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0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2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级新生入学须知</w:t>
      </w:r>
    </w:p>
    <w:p w14:paraId="72B352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一、下载录取通知书</w:t>
      </w:r>
    </w:p>
    <w:p w14:paraId="5CCC57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202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级新生不再印发纸质版录取通知书，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需学生本人登录学院网站：hbkjxy.jxjy.chaoxing.com/zs/crjygl/ysu/query进行查询打印。学生通过输入姓名和证件号，查询到录取信息后自行下载打印录取通知书，同时下载入学须知，如下图：</w:t>
      </w:r>
    </w:p>
    <w:p w14:paraId="414EF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20" w:firstLineChars="0"/>
        <w:jc w:val="center"/>
        <w:textAlignment w:val="auto"/>
        <w:rPr>
          <w:rFonts w:hint="default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2936240" cy="2187575"/>
            <wp:effectExtent l="0" t="0" r="16510" b="317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6240" cy="218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ED1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20" w:firstLineChars="0"/>
        <w:textAlignment w:val="auto"/>
        <w:rPr>
          <w:rFonts w:hint="default"/>
          <w:sz w:val="24"/>
          <w:szCs w:val="32"/>
          <w:lang w:val="en-US" w:eastAsia="zh-CN"/>
        </w:rPr>
      </w:pPr>
    </w:p>
    <w:p w14:paraId="2A7793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二、线上报到</w:t>
      </w:r>
    </w:p>
    <w:p w14:paraId="57639D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（一）手机端登录“学习通”进行注册登录</w:t>
      </w:r>
    </w:p>
    <w:p w14:paraId="3722AC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（1）下载安装学习通</w:t>
      </w:r>
    </w:p>
    <w:p w14:paraId="1B1B71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应用市场搜索“学习通”，查找到图标为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drawing>
          <wp:inline distT="0" distB="0" distL="114300" distR="114300">
            <wp:extent cx="283210" cy="283210"/>
            <wp:effectExtent l="0" t="0" r="2540" b="2540"/>
            <wp:docPr id="12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的App，下载并安装。</w:t>
      </w:r>
    </w:p>
    <w:p w14:paraId="241781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（2）注册登录学习通</w:t>
      </w:r>
    </w:p>
    <w:p w14:paraId="59806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手机号注册过学习通的直接手机号登录，忘记密码的可以点击“忘记密码”找回。未注册过学习通的请先行注册。如下图：</w:t>
      </w:r>
    </w:p>
    <w:p w14:paraId="37FCEDC1">
      <w:pPr>
        <w:widowControl w:val="0"/>
        <w:numPr>
          <w:ilvl w:val="0"/>
          <w:numId w:val="0"/>
        </w:numPr>
        <w:bidi w:val="0"/>
        <w:spacing w:before="50" w:beforeLines="50" w:after="50" w:afterLines="50" w:line="360" w:lineRule="auto"/>
        <w:ind w:firstLine="420" w:firstLineChars="0"/>
        <w:jc w:val="center"/>
        <w:rPr>
          <w:rFonts w:hint="eastAsia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1579880" cy="3513455"/>
            <wp:effectExtent l="0" t="0" r="1270" b="10795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D38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登录之后点击头像姓名位置—选择绑定单位“华北科技学院继续教育学院”或输入UC码：97382，之后输入学号，进行学校单位绑定。如下图：</w:t>
      </w:r>
    </w:p>
    <w:p w14:paraId="3A725E6F">
      <w:pPr>
        <w:widowControl w:val="0"/>
        <w:numPr>
          <w:ilvl w:val="0"/>
          <w:numId w:val="0"/>
        </w:numPr>
        <w:bidi w:val="0"/>
        <w:spacing w:before="50" w:beforeLines="50" w:after="50" w:afterLines="50" w:line="360" w:lineRule="auto"/>
        <w:jc w:val="center"/>
        <w:rPr>
          <w:rFonts w:hint="default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1272540" cy="2831465"/>
            <wp:effectExtent l="0" t="0" r="3810" b="6985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283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81430" cy="2849245"/>
            <wp:effectExtent l="0" t="0" r="13970" b="8255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284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75715" cy="2837180"/>
            <wp:effectExtent l="0" t="0" r="635" b="1270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283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71905" cy="2828290"/>
            <wp:effectExtent l="0" t="0" r="4445" b="10160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282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BC9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（二）人脸识别进行线上报到</w:t>
      </w:r>
    </w:p>
    <w:p w14:paraId="74C6A9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登录后，点击首页—点击最上面“首页”切换“华北科技学院继续教育学院”，点击“新生报到”进行人脸识别，如下图：</w:t>
      </w:r>
    </w:p>
    <w:p w14:paraId="0AE00C79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1513205" cy="3369945"/>
            <wp:effectExtent l="0" t="0" r="10795" b="190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336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00505" cy="3338830"/>
            <wp:effectExtent l="0" t="0" r="4445" b="1397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4CB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三、填写入学登记表</w:t>
      </w:r>
    </w:p>
    <w:p w14:paraId="31B943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（一）电脑端登录“智慧成教”教学管理平台</w:t>
      </w:r>
    </w:p>
    <w:p w14:paraId="5330D0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网址为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instrText xml:space="preserve"> HYPERLINK "http://hbkjxy.jxjy.chaoxing.com" </w:instrTex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http://hbkjxy.jxjy.chaoxing.com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，“账号”是录取通知书学号，“密码”是edu@身份证后六位。</w:t>
      </w:r>
    </w:p>
    <w:p w14:paraId="51960236">
      <w:pPr>
        <w:widowControl w:val="0"/>
        <w:numPr>
          <w:ilvl w:val="0"/>
          <w:numId w:val="0"/>
        </w:numPr>
        <w:bidi w:val="0"/>
        <w:spacing w:before="50" w:beforeLines="50" w:after="50" w:afterLines="50" w:line="360" w:lineRule="auto"/>
        <w:ind w:firstLine="420" w:firstLineChars="0"/>
        <w:jc w:val="both"/>
        <w:rPr>
          <w:rFonts w:hint="eastAsia" w:ascii="仿宋" w:hAnsi="仿宋" w:eastAsia="仿宋" w:cs="仿宋"/>
          <w:color w:val="FF000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4"/>
          <w:szCs w:val="32"/>
          <w:lang w:val="en-US" w:eastAsia="zh-CN"/>
        </w:rPr>
        <w:t>注：如手机端学习通已绑定了学校单位，电脑端登录密码为手机号登录密码</w:t>
      </w:r>
      <w:r>
        <w:rPr>
          <w:rFonts w:hint="eastAsia" w:ascii="仿宋" w:hAnsi="仿宋" w:eastAsia="仿宋" w:cs="仿宋"/>
          <w:color w:val="FF0000"/>
          <w:sz w:val="24"/>
          <w:szCs w:val="32"/>
          <w:lang w:val="en-US" w:eastAsia="zh-CN"/>
        </w:rPr>
        <w:t>。</w:t>
      </w:r>
    </w:p>
    <w:p w14:paraId="530608C5">
      <w:pPr>
        <w:widowControl w:val="0"/>
        <w:numPr>
          <w:ilvl w:val="0"/>
          <w:numId w:val="0"/>
        </w:numPr>
        <w:bidi w:val="0"/>
        <w:spacing w:before="50" w:beforeLines="50" w:after="50" w:afterLines="50" w:line="360" w:lineRule="auto"/>
        <w:ind w:firstLine="420" w:firstLineChars="0"/>
        <w:jc w:val="center"/>
      </w:pPr>
      <w:r>
        <w:drawing>
          <wp:inline distT="0" distB="0" distL="114300" distR="114300">
            <wp:extent cx="3318510" cy="2969895"/>
            <wp:effectExtent l="0" t="0" r="15240" b="1905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rcRect t="9637" b="10624"/>
                    <a:stretch>
                      <a:fillRect/>
                    </a:stretch>
                  </pic:blipFill>
                  <pic:spPr>
                    <a:xfrm>
                      <a:off x="0" y="0"/>
                      <a:ext cx="3318510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90C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（二）填写入学登记表相关内容</w:t>
      </w:r>
    </w:p>
    <w:p w14:paraId="2BDF98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登录后修改密码，自动进入个人信息确认界面，确认个人信息后，点击“下一步”进行个人信息完善，填写入学登记表相关信息：</w:t>
      </w:r>
    </w:p>
    <w:p w14:paraId="36A412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14620" cy="2369185"/>
            <wp:effectExtent l="0" t="0" r="508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14620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1B8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个人信息完善页面如下：</w:t>
      </w:r>
    </w:p>
    <w:p w14:paraId="74DDCC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20" w:firstLineChars="20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732655" cy="3577590"/>
            <wp:effectExtent l="0" t="0" r="10795" b="38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32655" cy="357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083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登录后点击“学生服务”须确认个人信息（姓名、民族、通讯地址、联系电话等），如信息有误可直接在页面更改。如下图：</w:t>
      </w:r>
    </w:p>
    <w:p w14:paraId="1D8C3B69">
      <w:pPr>
        <w:widowControl w:val="0"/>
        <w:numPr>
          <w:ilvl w:val="0"/>
          <w:numId w:val="0"/>
        </w:numPr>
        <w:bidi w:val="0"/>
        <w:spacing w:before="50" w:beforeLines="50" w:after="50" w:afterLines="50" w:line="360" w:lineRule="auto"/>
        <w:jc w:val="center"/>
        <w:rPr>
          <w:rFonts w:hint="eastAsia"/>
          <w:sz w:val="28"/>
          <w:szCs w:val="36"/>
          <w:highlight w:val="yellow"/>
          <w:lang w:val="en-US" w:eastAsia="zh-CN"/>
        </w:rPr>
      </w:pPr>
      <w:r>
        <w:drawing>
          <wp:inline distT="0" distB="0" distL="114300" distR="114300">
            <wp:extent cx="4737735" cy="2774315"/>
            <wp:effectExtent l="0" t="0" r="571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37735" cy="277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EB839">
      <w:pPr>
        <w:widowControl w:val="0"/>
        <w:numPr>
          <w:ilvl w:val="0"/>
          <w:numId w:val="1"/>
        </w:numPr>
        <w:bidi w:val="0"/>
        <w:spacing w:before="50" w:beforeLines="50" w:after="50" w:afterLines="50" w:line="360" w:lineRule="auto"/>
        <w:ind w:left="435" w:leftChars="0" w:firstLine="0" w:firstLine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专升本层次</w:t>
      </w:r>
      <w:r>
        <w:rPr>
          <w:rFonts w:hint="eastAsia"/>
          <w:b/>
          <w:bCs/>
          <w:sz w:val="24"/>
          <w:szCs w:val="24"/>
          <w:lang w:val="en-US" w:eastAsia="zh-CN"/>
        </w:rPr>
        <w:t>学生上传前置学历信息</w:t>
      </w:r>
    </w:p>
    <w:p w14:paraId="39FDCF8C">
      <w:pPr>
        <w:numPr>
          <w:ilvl w:val="0"/>
          <w:numId w:val="0"/>
        </w:numPr>
        <w:spacing w:line="360" w:lineRule="auto"/>
        <w:ind w:firstLine="420" w:firstLineChars="0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</w:rPr>
        <w:t>点击“专升本资格审查”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如上图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按要求上传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>专科毕业证和身份证正反面</w:t>
      </w:r>
      <w:r>
        <w:rPr>
          <w:rFonts w:hint="eastAsia" w:ascii="仿宋" w:hAnsi="仿宋" w:eastAsia="仿宋" w:cs="仿宋"/>
          <w:sz w:val="24"/>
        </w:rPr>
        <w:t>，上传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>“教育部学历证书电子注册备案表”或“中国高等教育学历认证报告”电子版（需在学信网上申请下载）</w:t>
      </w:r>
      <w:r>
        <w:rPr>
          <w:rFonts w:hint="eastAsia" w:ascii="仿宋" w:hAnsi="仿宋" w:eastAsia="仿宋" w:cs="仿宋"/>
          <w:sz w:val="24"/>
        </w:rPr>
        <w:t>，不符合条件者取消入学资格。根据教育部文件规定，新生学籍电子注册工作与新生入学资格复查同步进行，成人高等教育</w:t>
      </w:r>
      <w:r>
        <w:rPr>
          <w:rFonts w:hint="eastAsia" w:ascii="仿宋" w:hAnsi="仿宋" w:eastAsia="仿宋" w:cs="仿宋"/>
          <w:b/>
          <w:bCs/>
          <w:i w:val="0"/>
          <w:iCs w:val="0"/>
          <w:sz w:val="24"/>
          <w:u w:val="single"/>
        </w:rPr>
        <w:t>专升本</w:t>
      </w:r>
      <w:r>
        <w:rPr>
          <w:rFonts w:hint="eastAsia" w:ascii="仿宋" w:hAnsi="仿宋" w:eastAsia="仿宋" w:cs="仿宋"/>
          <w:b/>
          <w:bCs/>
          <w:i w:val="0"/>
          <w:iCs w:val="0"/>
          <w:sz w:val="24"/>
          <w:u w:val="single"/>
          <w:lang w:eastAsia="zh-CN"/>
        </w:rPr>
        <w:t>层次</w:t>
      </w:r>
      <w:r>
        <w:rPr>
          <w:rFonts w:hint="eastAsia" w:ascii="仿宋" w:hAnsi="仿宋" w:eastAsia="仿宋" w:cs="仿宋"/>
          <w:sz w:val="24"/>
        </w:rPr>
        <w:t>入学新生在注册学籍时要进行前置学历审核。只有前置学历审查通过后，才能获得正式学籍。注意，以上信息必须真实有效，否则影响学生在学信网的学籍注册，由此产生无法正常入学等责任由学生本人承担。</w:t>
      </w:r>
    </w:p>
    <w:p w14:paraId="5D5E191C">
      <w:pPr>
        <w:widowControl w:val="0"/>
        <w:numPr>
          <w:ilvl w:val="0"/>
          <w:numId w:val="1"/>
        </w:numPr>
        <w:bidi w:val="0"/>
        <w:spacing w:before="50" w:beforeLines="50" w:after="50" w:afterLines="50" w:line="360" w:lineRule="auto"/>
        <w:ind w:left="435" w:leftChars="0" w:firstLine="0" w:firstLine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学费缴纳</w:t>
      </w:r>
    </w:p>
    <w:p w14:paraId="4F7DC84C">
      <w:pPr>
        <w:numPr>
          <w:ilvl w:val="0"/>
          <w:numId w:val="0"/>
        </w:numPr>
        <w:spacing w:line="360" w:lineRule="auto"/>
        <w:ind w:firstLine="420" w:firstLineChars="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学费按年度收缴，学费标准依据：</w:t>
      </w:r>
      <w:r>
        <w:rPr>
          <w:rFonts w:hint="eastAsia" w:ascii="仿宋" w:hAnsi="仿宋" w:eastAsia="仿宋" w:cs="仿宋"/>
          <w:sz w:val="24"/>
        </w:rPr>
        <w:t>执行文号：冀教财[2021]17号、冀发改公价〔2022〕841号。</w:t>
      </w:r>
    </w:p>
    <w:p w14:paraId="3287EA3D">
      <w:pPr>
        <w:numPr>
          <w:ilvl w:val="0"/>
          <w:numId w:val="0"/>
        </w:numPr>
        <w:spacing w:line="360" w:lineRule="auto"/>
        <w:ind w:firstLine="420" w:firstLineChars="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学费缴纳</w:t>
      </w:r>
      <w:r>
        <w:rPr>
          <w:rFonts w:hint="eastAsia" w:ascii="仿宋" w:hAnsi="仿宋" w:eastAsia="仿宋" w:cs="仿宋"/>
          <w:sz w:val="24"/>
          <w:lang w:eastAsia="zh-CN"/>
        </w:rPr>
        <w:t>时间：学校学费</w:t>
      </w:r>
      <w:r>
        <w:rPr>
          <w:rFonts w:hint="eastAsia" w:ascii="仿宋" w:hAnsi="仿宋" w:eastAsia="仿宋" w:cs="仿宋"/>
          <w:sz w:val="24"/>
          <w:lang w:val="en-US" w:eastAsia="zh-CN"/>
        </w:rPr>
        <w:t>缴费通知另行发布。</w:t>
      </w:r>
    </w:p>
    <w:p w14:paraId="6E0E63F4"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六</w:t>
      </w:r>
      <w:r>
        <w:rPr>
          <w:rFonts w:hint="eastAsia"/>
          <w:b/>
          <w:bCs/>
          <w:sz w:val="24"/>
          <w:szCs w:val="24"/>
          <w:lang w:val="en-US" w:eastAsia="zh-CN"/>
        </w:rPr>
        <w:t>、报到时间</w:t>
      </w:r>
      <w:bookmarkStart w:id="0" w:name="_GoBack"/>
      <w:bookmarkEnd w:id="0"/>
    </w:p>
    <w:p w14:paraId="6CD64A1C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请同学们于</w:t>
      </w:r>
      <w:r>
        <w:rPr>
          <w:rFonts w:hint="eastAsia" w:ascii="仿宋" w:hAnsi="仿宋" w:eastAsia="仿宋" w:cs="仿宋"/>
          <w:b/>
          <w:bCs/>
          <w:color w:val="FF0000"/>
          <w:sz w:val="24"/>
          <w:lang w:val="en-US" w:eastAsia="zh-CN"/>
        </w:rPr>
        <w:t>2025年1月17日</w:t>
      </w:r>
      <w:r>
        <w:rPr>
          <w:rFonts w:hint="eastAsia" w:ascii="仿宋" w:hAnsi="仿宋" w:eastAsia="仿宋" w:cs="仿宋"/>
          <w:sz w:val="24"/>
          <w:lang w:val="en-US" w:eastAsia="zh-CN"/>
        </w:rPr>
        <w:t>前完成录取通知书打印及线上报到。因故不能按期入学者，应当向学校请假，假期一般不得超过两周。未请假或请假逾期者，除因不可抗力等正当事由以外，视为放弃入学资格。</w:t>
      </w:r>
      <w:r>
        <w:rPr>
          <w:rFonts w:hint="eastAsia" w:ascii="仿宋" w:hAnsi="仿宋" w:eastAsia="仿宋" w:cs="仿宋"/>
          <w:sz w:val="24"/>
        </w:rPr>
        <w:t>请同学们保持手机畅通，以电话和网络通讯等方式与学校和</w:t>
      </w:r>
      <w:r>
        <w:rPr>
          <w:rFonts w:hint="eastAsia" w:ascii="仿宋" w:hAnsi="仿宋" w:eastAsia="仿宋" w:cs="仿宋"/>
          <w:sz w:val="24"/>
          <w:lang w:eastAsia="zh-CN"/>
        </w:rPr>
        <w:t>校外教学点</w:t>
      </w:r>
      <w:r>
        <w:rPr>
          <w:rFonts w:hint="eastAsia" w:ascii="仿宋" w:hAnsi="仿宋" w:eastAsia="仿宋" w:cs="仿宋"/>
          <w:sz w:val="24"/>
        </w:rPr>
        <w:t>保持密切联系。</w:t>
      </w:r>
    </w:p>
    <w:p w14:paraId="18D8D6D6">
      <w:pPr>
        <w:numPr>
          <w:ilvl w:val="0"/>
          <w:numId w:val="0"/>
        </w:numPr>
        <w:spacing w:line="360" w:lineRule="auto"/>
        <w:ind w:firstLine="420" w:firstLineChars="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成人教育学院网站：</w:t>
      </w:r>
      <w:r>
        <w:rPr>
          <w:rFonts w:hint="eastAsia" w:ascii="仿宋" w:hAnsi="仿宋" w:eastAsia="仿宋" w:cs="仿宋"/>
          <w:sz w:val="24"/>
        </w:rPr>
        <w:fldChar w:fldCharType="begin"/>
      </w:r>
      <w:r>
        <w:rPr>
          <w:rFonts w:hint="eastAsia" w:ascii="仿宋" w:hAnsi="仿宋" w:eastAsia="仿宋" w:cs="仿宋"/>
          <w:sz w:val="24"/>
        </w:rPr>
        <w:instrText xml:space="preserve"> HYPERLINK "http://adult.ncist.edu.cn/（日常事务请关注该网站）" </w:instrText>
      </w:r>
      <w:r>
        <w:rPr>
          <w:rFonts w:hint="eastAsia" w:ascii="仿宋" w:hAnsi="仿宋" w:eastAsia="仿宋" w:cs="仿宋"/>
          <w:sz w:val="24"/>
        </w:rPr>
        <w:fldChar w:fldCharType="separate"/>
      </w:r>
      <w:r>
        <w:rPr>
          <w:rFonts w:hint="eastAsia" w:ascii="仿宋" w:hAnsi="仿宋" w:eastAsia="仿宋" w:cs="仿宋"/>
          <w:sz w:val="24"/>
        </w:rPr>
        <w:t>http://adult.ncist.edu.cn/（日常事务请关注该网站）</w:t>
      </w:r>
      <w:r>
        <w:rPr>
          <w:rFonts w:hint="eastAsia" w:ascii="仿宋" w:hAnsi="仿宋" w:eastAsia="仿宋" w:cs="仿宋"/>
          <w:sz w:val="24"/>
        </w:rPr>
        <w:fldChar w:fldCharType="end"/>
      </w:r>
    </w:p>
    <w:p w14:paraId="4FD69939">
      <w:pPr>
        <w:spacing w:line="360" w:lineRule="auto"/>
        <w:ind w:left="4320" w:hanging="4320" w:hangingChars="1800"/>
        <w:rPr>
          <w:rFonts w:ascii="宋体" w:hAnsi="宋体" w:eastAsia="宋体" w:cs="宋体"/>
          <w:sz w:val="24"/>
        </w:rPr>
      </w:pPr>
    </w:p>
    <w:p w14:paraId="5660B624">
      <w:pPr>
        <w:spacing w:line="360" w:lineRule="auto"/>
        <w:ind w:left="4320" w:hanging="4320" w:hangingChars="18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华北科技学院成人教育学院</w:t>
      </w:r>
    </w:p>
    <w:p w14:paraId="5E6A5AB3">
      <w:pPr>
        <w:spacing w:line="360" w:lineRule="auto"/>
        <w:ind w:left="4320" w:hanging="5040" w:hangingChars="18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2024年12月30日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7A062A"/>
    <w:multiLevelType w:val="singleLevel"/>
    <w:tmpl w:val="2D7A062A"/>
    <w:lvl w:ilvl="0" w:tentative="0">
      <w:start w:val="4"/>
      <w:numFmt w:val="chineseCounting"/>
      <w:suff w:val="nothing"/>
      <w:lvlText w:val="%1、"/>
      <w:lvlJc w:val="left"/>
      <w:pPr>
        <w:ind w:left="435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0YmU1Y2Q0ODBmMjljZGM2Njc0ODBjOGE3MjQyY2UifQ=="/>
  </w:docVars>
  <w:rsids>
    <w:rsidRoot w:val="00CE1DBF"/>
    <w:rsid w:val="003D132E"/>
    <w:rsid w:val="00716AFA"/>
    <w:rsid w:val="008546F7"/>
    <w:rsid w:val="00CE1DBF"/>
    <w:rsid w:val="03216254"/>
    <w:rsid w:val="036E548F"/>
    <w:rsid w:val="04886CAF"/>
    <w:rsid w:val="07234110"/>
    <w:rsid w:val="0A3D35AC"/>
    <w:rsid w:val="0C967239"/>
    <w:rsid w:val="13932248"/>
    <w:rsid w:val="164112DD"/>
    <w:rsid w:val="185E12B2"/>
    <w:rsid w:val="20152058"/>
    <w:rsid w:val="201B1275"/>
    <w:rsid w:val="233E4501"/>
    <w:rsid w:val="258A022A"/>
    <w:rsid w:val="276601B6"/>
    <w:rsid w:val="2A2D3ED9"/>
    <w:rsid w:val="2F5228D3"/>
    <w:rsid w:val="2FC368FA"/>
    <w:rsid w:val="30336FAA"/>
    <w:rsid w:val="30F73B34"/>
    <w:rsid w:val="35B6028E"/>
    <w:rsid w:val="377D499B"/>
    <w:rsid w:val="37B85B76"/>
    <w:rsid w:val="381C7CC1"/>
    <w:rsid w:val="3C6C5A11"/>
    <w:rsid w:val="3E0F1F13"/>
    <w:rsid w:val="3EBB41B4"/>
    <w:rsid w:val="3FA755DA"/>
    <w:rsid w:val="44713BB8"/>
    <w:rsid w:val="459E4A6E"/>
    <w:rsid w:val="45BA5E25"/>
    <w:rsid w:val="4723346A"/>
    <w:rsid w:val="4E4328A7"/>
    <w:rsid w:val="4FA615C5"/>
    <w:rsid w:val="57EB4DC0"/>
    <w:rsid w:val="58311050"/>
    <w:rsid w:val="5A78504F"/>
    <w:rsid w:val="5BE14B9B"/>
    <w:rsid w:val="5FE45280"/>
    <w:rsid w:val="623554E8"/>
    <w:rsid w:val="62D4691E"/>
    <w:rsid w:val="687365B1"/>
    <w:rsid w:val="6D167FE3"/>
    <w:rsid w:val="6E443B55"/>
    <w:rsid w:val="6F212E25"/>
    <w:rsid w:val="7020701C"/>
    <w:rsid w:val="71472C1C"/>
    <w:rsid w:val="75AC394C"/>
    <w:rsid w:val="76931B78"/>
    <w:rsid w:val="78D3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after="50" w:afterLines="50" w:line="360" w:lineRule="auto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888</Words>
  <Characters>989</Characters>
  <Lines>10</Lines>
  <Paragraphs>2</Paragraphs>
  <TotalTime>42</TotalTime>
  <ScaleCrop>false</ScaleCrop>
  <LinksUpToDate>false</LinksUpToDate>
  <CharactersWithSpaces>990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2021-12-25T10:07:00Z</dcterms:created>
  <dc:creator>Administrator</dc:creator>
  <cp:lastModifiedBy>Administrator</cp:lastModifiedBy>
  <cp:lastPrinted>2021-01-08T01:22:00Z</cp:lastPrinted>
  <dcterms:modified xsi:type="dcterms:W3CDTF">2024-12-30T09:12:44Z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47BF51B674FD4E279F36BAFA1EE52D52_13</vt:lpwstr>
  </property>
  <property fmtid="{D5CDD505-2E9C-101B-9397-08002B2CF9AE}" pid="4" name="KSOTemplateDocerSaveRecord">
    <vt:lpwstr>eyJoZGlkIjoiNmUwZTU4ZmZjMjVmZWVjYmRlOWI3M2E1MjQ4NDVkZWMifQ==</vt:lpwstr>
  </property>
</Properties>
</file>