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  <w:jc w:val="center"/>
      </w:pPr>
    </w:p>
    <w:p>
      <w:pPr>
        <w:pStyle w:val="2"/>
        <w:ind w:firstLine="0" w:firstLineChars="0"/>
        <w:jc w:val="center"/>
      </w:pPr>
    </w:p>
    <w:p>
      <w:pPr>
        <w:pStyle w:val="2"/>
        <w:ind w:firstLine="0" w:firstLineChars="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华北科技学院“智慧成教”</w:t>
      </w:r>
    </w:p>
    <w:p>
      <w:pPr>
        <w:pStyle w:val="2"/>
        <w:ind w:firstLine="0" w:firstLineChars="0"/>
        <w:jc w:val="center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远程教学平台学生使用手册</w:t>
      </w: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480"/>
        <w:rPr>
          <w:rFonts w:ascii="宋体" w:hAnsi="宋体"/>
        </w:rPr>
      </w:pPr>
    </w:p>
    <w:p>
      <w:pPr>
        <w:ind w:firstLine="643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202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b/>
          <w:bCs/>
          <w:sz w:val="32"/>
          <w:szCs w:val="32"/>
        </w:rPr>
        <w:t>年2月2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8</w:t>
      </w:r>
      <w:r>
        <w:rPr>
          <w:rFonts w:hint="eastAsia" w:ascii="宋体" w:hAnsi="宋体"/>
          <w:b/>
          <w:bCs/>
          <w:sz w:val="32"/>
          <w:szCs w:val="32"/>
        </w:rPr>
        <w:t>日</w:t>
      </w:r>
    </w:p>
    <w:p>
      <w:pPr>
        <w:ind w:firstLine="643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br w:type="page"/>
      </w:r>
    </w:p>
    <w:p>
      <w:pPr>
        <w:pStyle w:val="2"/>
        <w:ind w:firstLine="0" w:firstLineChars="0"/>
      </w:pPr>
      <w:r>
        <w:rPr>
          <w:rFonts w:hint="eastAsia"/>
        </w:rPr>
        <w:t>平台学习操作说明</w:t>
      </w:r>
    </w:p>
    <w:p>
      <w:pPr>
        <w:pStyle w:val="2"/>
        <w:numPr>
          <w:ilvl w:val="0"/>
          <w:numId w:val="1"/>
        </w:numPr>
        <w:ind w:firstLine="562"/>
      </w:pPr>
      <w:r>
        <w:rPr>
          <w:rFonts w:hint="eastAsia"/>
        </w:rPr>
        <w:t>电脑端登录流程：</w:t>
      </w:r>
    </w:p>
    <w:p>
      <w:pPr>
        <w:ind w:firstLine="0" w:firstLineChars="0"/>
      </w:pPr>
      <w:r>
        <w:rPr>
          <w:rFonts w:hint="eastAsia" w:ascii="宋体" w:hAnsi="宋体"/>
          <w:szCs w:val="28"/>
        </w:rPr>
        <w:t>1、输入平台网址</w:t>
      </w:r>
      <w:r>
        <w:rPr>
          <w:rFonts w:hint="eastAsia"/>
        </w:rPr>
        <w:t>http://hbkjxy.jxjy.chaoxing.com/login</w:t>
      </w:r>
    </w:p>
    <w:p>
      <w:pPr>
        <w:ind w:firstLine="480"/>
      </w:pPr>
      <w:r>
        <w:rPr>
          <w:rFonts w:hint="eastAsia"/>
        </w:rPr>
        <w:t>进入登录界面，输入账号（学号），密码：身份证号后6位，并填写验证码后点击登录按钮。</w:t>
      </w:r>
    </w:p>
    <w:p>
      <w:pPr>
        <w:ind w:firstLine="480"/>
      </w:pPr>
      <w:r>
        <w:drawing>
          <wp:inline distT="0" distB="0" distL="114935" distR="114935">
            <wp:extent cx="4482465" cy="2813685"/>
            <wp:effectExtent l="0" t="0" r="63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若所输入的用户名或密码不正确，点击“登录”按钮后，系统会弹出如下图所示的提示框：若用户忘记密码，则点击忘记密码按钮。</w:t>
      </w:r>
    </w:p>
    <w:p>
      <w:pPr>
        <w:pStyle w:val="3"/>
        <w:shd w:val="clear" w:color="auto" w:fill="FFFFFF"/>
        <w:spacing w:before="0" w:beforeAutospacing="0" w:after="149" w:afterAutospacing="0" w:line="224" w:lineRule="atLeast"/>
        <w:ind w:left="2520"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1470025" cy="1097280"/>
            <wp:effectExtent l="0" t="0" r="3175" b="7620"/>
            <wp:docPr id="18" name="图片 7" descr="http://p.ananas.chaoxing.com/star3/origin/55c85a27498e74bf2ff6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http://p.ananas.chaoxing.com/star3/origin/55c85a27498e74bf2ff688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可填写绑定邮箱通过绑定邮箱自动找回，若没有设置绑定邮箱，可以联系管理员进行人工找回。</w:t>
      </w:r>
    </w:p>
    <w:p>
      <w:pPr>
        <w:ind w:firstLine="480"/>
      </w:pPr>
      <w:r>
        <w:rPr>
          <w:rFonts w:hint="eastAsia"/>
        </w:rPr>
        <w:drawing>
          <wp:inline distT="0" distB="0" distL="0" distR="0">
            <wp:extent cx="5274310" cy="2764790"/>
            <wp:effectExtent l="0" t="0" r="8890" b="381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2、重要信息！！！请各位同学认真按要求提示核对个人信息，核对后才可正常学习（因学生信息正确与否对之后能否毕业影响很大，请各位同学认真核对）</w:t>
      </w:r>
    </w:p>
    <w:p>
      <w:pPr>
        <w:ind w:firstLine="480"/>
      </w:pPr>
      <w:r>
        <w:rPr>
          <w:rFonts w:hint="eastAsia"/>
        </w:rPr>
        <w:drawing>
          <wp:inline distT="0" distB="0" distL="114300" distR="114300">
            <wp:extent cx="4878070" cy="3103245"/>
            <wp:effectExtent l="0" t="0" r="11430" b="8255"/>
            <wp:docPr id="4" name="图片 4" descr="87371263648719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37126364871944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请注意有电话号码，通信地址作为必填项，需要同学们点击修改填充手机号码，通信地址，然后点击提交</w:t>
      </w:r>
    </w:p>
    <w:p>
      <w:pPr>
        <w:ind w:firstLine="480"/>
      </w:pPr>
      <w:r>
        <w:rPr>
          <w:rFonts w:hint="eastAsia"/>
        </w:rPr>
        <w:t>3、点击账号管理可以对个人的相关资料进行修改，包括密码和手机号修改。</w:t>
      </w:r>
    </w:p>
    <w:tbl>
      <w:tblPr>
        <w:tblStyle w:val="5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ind w:firstLine="480"/>
            </w:pPr>
            <w:r>
              <w:rPr>
                <w:rFonts w:hint="eastAsi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-320040</wp:posOffset>
                  </wp:positionV>
                  <wp:extent cx="5253355" cy="2096770"/>
                  <wp:effectExtent l="0" t="0" r="4445" b="11430"/>
                  <wp:wrapSquare wrapText="bothSides"/>
                  <wp:docPr id="7" name="图片 7" descr="无标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无标题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397" b="33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355" cy="20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ind w:firstLine="480"/>
      </w:pPr>
      <w:r>
        <w:rPr>
          <w:rFonts w:hint="eastAsia"/>
        </w:rPr>
        <w:t>4、进入系统后界面如下图，第一步点击左侧“课程”，第二步点击右侧进入学习，进行在线课程学习。我们可以通过进行中的课程这查看该门课程的学习进度，如图下所示。</w:t>
      </w:r>
    </w:p>
    <w:p>
      <w:pPr>
        <w:ind w:firstLine="480"/>
      </w:pPr>
      <w:r>
        <w:drawing>
          <wp:inline distT="0" distB="0" distL="114300" distR="114300">
            <wp:extent cx="5555615" cy="2365375"/>
            <wp:effectExtent l="0" t="0" r="698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学习课程，黄色的小球代表待完成的任务，里面的数字代表任务点的数字，黄色小球变成绿色即代表任务完成。</w:t>
      </w:r>
    </w:p>
    <w:p>
      <w:pPr>
        <w:ind w:firstLine="480"/>
      </w:pPr>
      <w:r>
        <w:drawing>
          <wp:inline distT="0" distB="0" distL="114300" distR="114300">
            <wp:extent cx="5264785" cy="2043430"/>
            <wp:effectExtent l="0" t="0" r="571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271770" cy="3392805"/>
            <wp:effectExtent l="0" t="0" r="11430" b="1079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电子教材查看方法：</w:t>
      </w:r>
    </w:p>
    <w:p>
      <w:pPr>
        <w:ind w:firstLine="480"/>
      </w:pPr>
      <w:r>
        <w:drawing>
          <wp:inline distT="0" distB="0" distL="114300" distR="114300">
            <wp:extent cx="5214620" cy="2157095"/>
            <wp:effectExtent l="0" t="0" r="5080" b="190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打开即可进行学习。</w:t>
      </w:r>
    </w:p>
    <w:p>
      <w:pPr>
        <w:ind w:firstLine="480"/>
      </w:pPr>
      <w:r>
        <w:rPr>
          <w:rFonts w:hint="eastAsia"/>
        </w:rPr>
        <w:t>4、点击选课管理-教学计划，可以查本学期学位课。</w:t>
      </w:r>
    </w:p>
    <w:p>
      <w:pPr>
        <w:ind w:firstLine="48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140970</wp:posOffset>
            </wp:positionV>
            <wp:extent cx="2904490" cy="1836420"/>
            <wp:effectExtent l="9525" t="9525" r="19685" b="20955"/>
            <wp:wrapNone/>
            <wp:docPr id="12" name="图片 3" descr="YGGMIIZ9RHFEZL60ILGWW]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YGGMIIZ9RHFEZL60ILGWW]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8364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140970</wp:posOffset>
            </wp:positionV>
            <wp:extent cx="2731770" cy="1827530"/>
            <wp:effectExtent l="9525" t="9525" r="14605" b="17145"/>
            <wp:wrapNone/>
            <wp:docPr id="13" name="图片 4" descr="@6%5VW56K%2800$5LP9J$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@6%5VW56K%2800$5LP9J$1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827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  <w:r>
        <w:rPr>
          <w:rFonts w:hint="eastAsia"/>
        </w:rPr>
        <w:t>手机端登录流程：</w:t>
      </w:r>
    </w:p>
    <w:p>
      <w:pPr>
        <w:ind w:firstLine="480"/>
      </w:pPr>
      <w:r>
        <w:rPr>
          <w:rFonts w:hint="eastAsia"/>
        </w:rPr>
        <w:t>手机端登录流程：</w:t>
      </w:r>
    </w:p>
    <w:p>
      <w:pPr>
        <w:ind w:firstLine="480"/>
      </w:pPr>
      <w:r>
        <w:rPr>
          <w:rFonts w:hint="eastAsia"/>
        </w:rPr>
        <w:t>5、考试</w:t>
      </w:r>
    </w:p>
    <w:p>
      <w:pPr>
        <w:ind w:firstLine="480"/>
      </w:pPr>
      <w:r>
        <w:rPr>
          <w:rFonts w:hint="eastAsia"/>
        </w:rPr>
        <w:t>注：每个学生必须完成视频任务点的百分之六十以上才能参加考试</w:t>
      </w:r>
    </w:p>
    <w:p>
      <w:pPr>
        <w:ind w:firstLine="480"/>
      </w:pPr>
      <w:r>
        <w:rPr>
          <w:rFonts w:hint="eastAsia"/>
        </w:rPr>
        <w:t>5、考试</w:t>
      </w:r>
    </w:p>
    <w:p>
      <w:pPr>
        <w:ind w:firstLine="480"/>
      </w:pPr>
      <w:r>
        <w:rPr>
          <w:rFonts w:hint="eastAsia"/>
        </w:rPr>
        <w:t>进入考试周，届时校本部老师以及函授站会发布考试信息，到时需要登录平台按照指定时间进入考试页面，规定时间内进行考试。</w:t>
      </w:r>
    </w:p>
    <w:p>
      <w:pPr>
        <w:ind w:firstLine="480"/>
      </w:pPr>
      <w:r>
        <w:drawing>
          <wp:inline distT="0" distB="0" distL="114300" distR="114300">
            <wp:extent cx="5272405" cy="1918970"/>
            <wp:effectExtent l="0" t="0" r="10795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在课程空间内，点击导航栏的考试，进入考试界面，如图所示</w:t>
      </w:r>
    </w:p>
    <w:p>
      <w:pPr>
        <w:ind w:firstLine="480"/>
      </w:pPr>
      <w:r>
        <w:rPr>
          <w:rFonts w:hint="eastAsia"/>
        </w:rPr>
        <w:drawing>
          <wp:inline distT="0" distB="0" distL="0" distR="0">
            <wp:extent cx="5269865" cy="3488055"/>
            <wp:effectExtent l="0" t="0" r="635" b="4445"/>
            <wp:docPr id="83" name="图片 83" descr="http://p.ananas.chaoxing.com/star3/origin/55c85bac498e74bf2ff6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http://p.ananas.chaoxing.com/star3/origin/55c85bac498e74bf2ff6887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lang w:eastAsia="zh-CN"/>
        </w:rPr>
        <w:t>【</w:t>
      </w:r>
      <w:r>
        <w:rPr>
          <w:rFonts w:hint="eastAsia"/>
        </w:rPr>
        <w:t>我的考试</w:t>
      </w:r>
      <w:r>
        <w:rPr>
          <w:rFonts w:hint="eastAsia"/>
          <w:lang w:eastAsia="zh-CN"/>
        </w:rPr>
        <w:t>】</w:t>
      </w:r>
      <w:r>
        <w:rPr>
          <w:rFonts w:hint="eastAsia"/>
        </w:rPr>
        <w:t>显示的是已完成的考试和未进行的考试，有效考试时间由老师设置。</w:t>
      </w:r>
    </w:p>
    <w:p>
      <w:pPr>
        <w:ind w:firstLine="480"/>
      </w:pPr>
      <w:r>
        <w:rPr>
          <w:rFonts w:hint="eastAsia"/>
        </w:rPr>
        <w:drawing>
          <wp:inline distT="0" distB="0" distL="0" distR="0">
            <wp:extent cx="5269865" cy="2506345"/>
            <wp:effectExtent l="0" t="0" r="635" b="8255"/>
            <wp:docPr id="85" name="图片 85" descr="http://p.ananas.chaoxing.com/star3/origin/55c85bac498e74bf2ff6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ttp://p.ananas.chaoxing.com/star3/origin/55c85bac498e74bf2ff6887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drawing>
          <wp:inline distT="0" distB="0" distL="0" distR="0">
            <wp:extent cx="5269865" cy="3345815"/>
            <wp:effectExtent l="0" t="0" r="635" b="6985"/>
            <wp:docPr id="86" name="图片 86" descr="http://p.ananas.chaoxing.com/star3/origin/55c85bace4b0529fd53f5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http://p.ananas.chaoxing.com/star3/origin/55c85bace4b0529fd53f5db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进入考试，界面如图所示，由老师设置考试时长以及考试题型。</w:t>
      </w:r>
    </w:p>
    <w:p>
      <w:pPr>
        <w:ind w:firstLine="480"/>
      </w:pPr>
      <w:r>
        <w:rPr>
          <w:rFonts w:hint="eastAsia"/>
        </w:rPr>
        <w:t>考试完成，老师批阅试卷后，学生可以查看自己的考试成绩。</w:t>
      </w:r>
    </w:p>
    <w:p>
      <w:pPr>
        <w:ind w:firstLine="480"/>
      </w:pPr>
      <w:r>
        <w:rPr>
          <w:rFonts w:hint="eastAsia"/>
        </w:rPr>
        <w:drawing>
          <wp:inline distT="0" distB="0" distL="0" distR="0">
            <wp:extent cx="5276215" cy="2364105"/>
            <wp:effectExtent l="0" t="0" r="6985" b="10795"/>
            <wp:docPr id="87" name="图片 87" descr="http://p.ananas.chaoxing.com/star3/origin/55c85bad498e74bf2ff68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p.ananas.chaoxing.com/star3/origin/55c85bad498e74bf2ff6887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2"/>
      </w:pPr>
      <w:r>
        <w:rPr>
          <w:rFonts w:hint="eastAsia"/>
        </w:rPr>
        <w:t>二、手机端登录流程</w:t>
      </w:r>
    </w:p>
    <w:p>
      <w:pPr>
        <w:ind w:firstLine="480"/>
      </w:pPr>
      <w:r>
        <w:rPr>
          <w:rFonts w:hint="eastAsia"/>
        </w:rPr>
        <w:t>Android系统手机从应用商店或者360手机助手搜索“学习通”，下载并安装。</w:t>
      </w:r>
    </w:p>
    <w:p>
      <w:pPr>
        <w:ind w:firstLine="480"/>
      </w:pPr>
      <w:r>
        <w:rPr>
          <w:rFonts w:hint="eastAsia"/>
        </w:rPr>
        <w:t>苹果手机从App Stor</w:t>
      </w:r>
      <w:bookmarkStart w:id="0" w:name="_GoBack"/>
      <w:bookmarkEnd w:id="0"/>
      <w:r>
        <w:rPr>
          <w:rFonts w:hint="eastAsia"/>
        </w:rPr>
        <w:t>e搜索“学习通”下载并安装。</w:t>
      </w:r>
    </w:p>
    <w:p>
      <w:pPr>
        <w:numPr>
          <w:ilvl w:val="0"/>
          <w:numId w:val="2"/>
        </w:numPr>
        <w:ind w:firstLine="480"/>
      </w:pPr>
      <w:r>
        <w:rPr>
          <w:rFonts w:hint="eastAsia"/>
        </w:rPr>
        <w:t>安装“学习通”后手机桌面上图标如下图。</w:t>
      </w:r>
    </w:p>
    <w:tbl>
      <w:tblPr>
        <w:tblStyle w:val="5"/>
        <w:tblpPr w:leftFromText="180" w:rightFromText="180" w:vertAnchor="text" w:horzAnchor="page" w:tblpX="1954" w:tblpY="248"/>
        <w:tblOverlap w:val="never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1143000" cy="762000"/>
                  <wp:effectExtent l="0" t="0" r="0" b="0"/>
                  <wp:docPr id="14" name="图片 5" descr="t01789d7c1eb5414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t01789d7c1eb541474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3"/>
        </w:numPr>
        <w:ind w:firstLine="480"/>
      </w:pPr>
      <w:r>
        <w:rPr>
          <w:rFonts w:hint="eastAsia"/>
        </w:rPr>
        <w:t>点击学习通后界面如下图，点击我的（红色框位置）。</w:t>
      </w:r>
    </w:p>
    <w:tbl>
      <w:tblPr>
        <w:tblStyle w:val="5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1574800" cy="2800350"/>
                  <wp:effectExtent l="9525" t="9525" r="15875" b="9525"/>
                  <wp:docPr id="15" name="图片 1" descr="c294fb09e451336ab34ea43868aca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294fb09e451336ab34ea43868acae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28003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5"/>
        <w:tblpPr w:leftFromText="180" w:rightFromText="180" w:vertAnchor="text" w:horzAnchor="page" w:tblpX="1790" w:tblpY="461"/>
        <w:tblOverlap w:val="never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1440180" cy="2560320"/>
                  <wp:effectExtent l="9525" t="9525" r="10795" b="20955"/>
                  <wp:docPr id="16" name="图片 7" descr="3386b506872315f1ef7d178cd2bf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3386b506872315f1ef7d178cd2bf9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56032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3"/>
        </w:numPr>
        <w:ind w:firstLine="480"/>
      </w:pPr>
      <w:r>
        <w:rPr>
          <w:rFonts w:hint="eastAsia"/>
        </w:rPr>
        <w:t>点击请先登录（红色框位置）。</w:t>
      </w:r>
    </w:p>
    <w:tbl>
      <w:tblPr>
        <w:tblStyle w:val="5"/>
        <w:tblpPr w:leftFromText="180" w:rightFromText="180" w:vertAnchor="text" w:horzAnchor="page" w:tblpX="1790" w:tblpY="464"/>
        <w:tblOverlap w:val="never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1395095" cy="2497455"/>
                  <wp:effectExtent l="9525" t="9525" r="17780" b="20320"/>
                  <wp:docPr id="23" name="图片 14" descr="e8f7fe6835490edc33ff22cbb72be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 descr="e8f7fe6835490edc33ff22cbb72bee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24974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3"/>
        </w:numPr>
        <w:ind w:firstLine="480"/>
      </w:pPr>
      <w:r>
        <w:rPr>
          <w:rFonts w:hint="eastAsia"/>
        </w:rPr>
        <w:t>点击机构账号（红色框位置）。学校</w:t>
      </w:r>
      <w:r>
        <w:rPr>
          <w:rFonts w:hint="eastAsia" w:ascii="宋体" w:hAnsi="宋体"/>
        </w:rPr>
        <w:t>名称：华北科技学院成人教育学院，输入学号，密码为身份证号后6位，以X结尾的号码，X要大写</w:t>
      </w:r>
    </w:p>
    <w:tbl>
      <w:tblPr>
        <w:tblStyle w:val="5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1728470" cy="1909445"/>
                  <wp:effectExtent l="9525" t="9525" r="14605" b="11430"/>
                  <wp:docPr id="24" name="图片 15" descr="b22b6e76578cdbb1ea03122946a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 descr="b22b6e76578cdbb1ea03122946a07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190944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480" w:leftChars="200" w:firstLine="0" w:firstLineChars="0"/>
        <w:rPr>
          <w:rFonts w:ascii="宋体" w:hAnsi="宋体"/>
        </w:rPr>
      </w:pPr>
      <w:r>
        <w:rPr>
          <w:rFonts w:hint="eastAsia" w:ascii="宋体" w:hAnsi="宋体"/>
        </w:rPr>
        <w:t>5、点击首页（红色框位置）。</w:t>
      </w:r>
    </w:p>
    <w:tbl>
      <w:tblPr>
        <w:tblStyle w:val="5"/>
        <w:tblW w:w="847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8" w:hRule="atLeast"/>
        </w:trPr>
        <w:tc>
          <w:tcPr>
            <w:tcW w:w="8475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1332865" cy="2426335"/>
                  <wp:effectExtent l="9525" t="9525" r="16510" b="15240"/>
                  <wp:docPr id="25" name="图片 16" descr="c345b387d53f8ff9d0e164f31ac27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6" descr="c345b387d53f8ff9d0e164f31ac27a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242633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480" w:leftChars="200" w:firstLine="0" w:firstLineChars="0"/>
      </w:pPr>
      <w:r>
        <w:rPr>
          <w:rFonts w:hint="eastAsia"/>
        </w:rPr>
        <w:t>6、点击课程学习，里面有本学期要学习的课程，点击学习即可，其中黄色的任务球变绿即为完成任务点。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0" w:firstLineChars="0"/>
            </w:pPr>
            <w:r>
              <w:rPr>
                <w:rFonts w:hint="eastAsia"/>
              </w:rPr>
              <w:drawing>
                <wp:inline distT="0" distB="0" distL="114300" distR="114300">
                  <wp:extent cx="2133600" cy="4229100"/>
                  <wp:effectExtent l="0" t="0" r="0" b="0"/>
                  <wp:docPr id="2" name="图片 2" descr="60748487406c06184b52c791a161a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0748487406c06184b52c791a161a9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0" w:firstLineChars="0"/>
            </w:pPr>
            <w:r>
              <w:rPr>
                <w:rFonts w:hint="eastAsia"/>
              </w:rPr>
              <w:drawing>
                <wp:inline distT="0" distB="0" distL="114300" distR="114300">
                  <wp:extent cx="2022475" cy="3221990"/>
                  <wp:effectExtent l="0" t="0" r="9525" b="3810"/>
                  <wp:docPr id="3" name="图片 3" descr="9820311051063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820311051063299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32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340" w:firstLine="120" w:firstLineChars="50"/>
        <w:jc w:val="left"/>
        <w:rPr>
          <w:rFonts w:ascii="宋体" w:hAnsi="宋体"/>
        </w:rPr>
      </w:pPr>
      <w:r>
        <w:rPr>
          <w:rFonts w:hint="eastAsia" w:ascii="宋体" w:hAnsi="宋体"/>
        </w:rPr>
        <w:t>7、电子教材使用方法  点击电子教材按钮，点击进入即可</w:t>
      </w:r>
    </w:p>
    <w:tbl>
      <w:tblPr>
        <w:tblStyle w:val="5"/>
        <w:tblW w:w="7380" w:type="dxa"/>
        <w:tblInd w:w="7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4" w:hRule="atLeast"/>
        </w:trPr>
        <w:tc>
          <w:tcPr>
            <w:tcW w:w="7380" w:type="dxa"/>
            <w:tcBorders>
              <w:tl2br w:val="nil"/>
              <w:tr2bl w:val="nil"/>
            </w:tcBorders>
          </w:tcPr>
          <w:p>
            <w:pPr>
              <w:ind w:firstLine="48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drawing>
                <wp:inline distT="0" distB="0" distL="114300" distR="114300">
                  <wp:extent cx="1630680" cy="2995930"/>
                  <wp:effectExtent l="0" t="0" r="7620" b="1270"/>
                  <wp:docPr id="9" name="图片 9" descr="3f7876e0dc124da6ce17b762b7d7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7876e0dc124da6ce17b762b7d750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299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8E3C6C"/>
    <w:multiLevelType w:val="singleLevel"/>
    <w:tmpl w:val="A78E3C6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F968FDD3"/>
    <w:multiLevelType w:val="singleLevel"/>
    <w:tmpl w:val="F968FDD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309D8E2"/>
    <w:multiLevelType w:val="singleLevel"/>
    <w:tmpl w:val="5309D8E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933B03"/>
    <w:rsid w:val="00197054"/>
    <w:rsid w:val="00EC45F1"/>
    <w:rsid w:val="04CC539B"/>
    <w:rsid w:val="07237915"/>
    <w:rsid w:val="181F7CC3"/>
    <w:rsid w:val="19B320CB"/>
    <w:rsid w:val="1A725DA2"/>
    <w:rsid w:val="1E7E17D4"/>
    <w:rsid w:val="28933B03"/>
    <w:rsid w:val="292673E2"/>
    <w:rsid w:val="2C73483A"/>
    <w:rsid w:val="33B638B4"/>
    <w:rsid w:val="36C37D02"/>
    <w:rsid w:val="3BFB6FEA"/>
    <w:rsid w:val="4106732B"/>
    <w:rsid w:val="42833D3E"/>
    <w:rsid w:val="46B07592"/>
    <w:rsid w:val="47C25BAD"/>
    <w:rsid w:val="4EFE333F"/>
    <w:rsid w:val="52612CCB"/>
    <w:rsid w:val="558B0F78"/>
    <w:rsid w:val="60B81E48"/>
    <w:rsid w:val="61091222"/>
    <w:rsid w:val="62EF3014"/>
    <w:rsid w:val="67117C38"/>
    <w:rsid w:val="67F425D1"/>
    <w:rsid w:val="70C8785F"/>
    <w:rsid w:val="72034ED7"/>
    <w:rsid w:val="74BB79DE"/>
    <w:rsid w:val="7B5E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100"/>
      <w:outlineLvl w:val="0"/>
    </w:pPr>
    <w:rPr>
      <w:b/>
      <w:kern w:val="44"/>
      <w:sz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219</Words>
  <Characters>1251</Characters>
  <Lines>10</Lines>
  <Paragraphs>2</Paragraphs>
  <TotalTime>1</TotalTime>
  <ScaleCrop>false</ScaleCrop>
  <LinksUpToDate>false</LinksUpToDate>
  <CharactersWithSpaces>1468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2020-02-25T06:29:00Z</dcterms:created>
  <dc:creator>水生</dc:creator>
  <cp:lastModifiedBy>茶叶叶</cp:lastModifiedBy>
  <dcterms:modified xsi:type="dcterms:W3CDTF">2022-02-28T09:07:07Z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6A97FE8843674D15AEA491B00C44D68F</vt:lpwstr>
  </property>
</Properties>
</file>